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Pr="0032776B" w:rsidRDefault="000E010E" w:rsidP="00216A5F">
      <w:pPr>
        <w:jc w:val="right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A13A0" wp14:editId="7C6FD0BA">
            <wp:simplePos x="0" y="0"/>
            <wp:positionH relativeFrom="column">
              <wp:posOffset>410210</wp:posOffset>
            </wp:positionH>
            <wp:positionV relativeFrom="paragraph">
              <wp:posOffset>151130</wp:posOffset>
            </wp:positionV>
            <wp:extent cx="1057275" cy="6407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2776B" w:rsidRDefault="00216A5F" w:rsidP="00216A5F">
      <w:pPr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</w:rPr>
        <w:t>Туристическая фирма «Мир путешествий»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Наш адрес:</w:t>
      </w:r>
      <w:r w:rsidRPr="0032776B">
        <w:rPr>
          <w:rFonts w:ascii="Bookman Old Style" w:hAnsi="Bookman Old Style"/>
          <w:sz w:val="22"/>
          <w:szCs w:val="22"/>
        </w:rPr>
        <w:t xml:space="preserve"> г.Тверь, ул.Жигарева, д.7 офис 3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 xml:space="preserve">Наши телефоны: </w:t>
      </w:r>
      <w:r w:rsidRPr="0032776B">
        <w:rPr>
          <w:rFonts w:ascii="Bookman Old Style" w:hAnsi="Bookman Old Style"/>
          <w:b/>
          <w:sz w:val="22"/>
          <w:szCs w:val="22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Сайт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www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mptver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ru</w:t>
      </w:r>
      <w:r w:rsidRPr="0032776B">
        <w:rPr>
          <w:rFonts w:ascii="Bookman Old Style" w:hAnsi="Bookman Old Style"/>
          <w:b/>
          <w:sz w:val="22"/>
          <w:szCs w:val="22"/>
        </w:rPr>
        <w:t xml:space="preserve">;  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e</w:t>
      </w:r>
      <w:r w:rsidRPr="0032776B">
        <w:rPr>
          <w:rFonts w:ascii="Bookman Old Style" w:hAnsi="Bookman Old Style"/>
          <w:b/>
          <w:sz w:val="22"/>
          <w:szCs w:val="22"/>
          <w:u w:val="single"/>
        </w:rPr>
        <w:t>-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mail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hyperlink r:id="rId9" w:history="1"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mp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-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tver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69@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mail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.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ru</w:t>
        </w:r>
      </w:hyperlink>
    </w:p>
    <w:p w:rsidR="005508BF" w:rsidRPr="005508BF" w:rsidRDefault="005508B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D27CC6" w:rsidRPr="0032776B" w:rsidRDefault="00D27CC6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9831D4" w:rsidRPr="0032776B" w:rsidRDefault="00680C7A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882432">
        <w:rPr>
          <w:rFonts w:ascii="Bookman Old Style" w:hAnsi="Bookman Old Style" w:cs="Tahoma"/>
          <w:b/>
          <w:sz w:val="48"/>
          <w:szCs w:val="48"/>
          <w:u w:val="single"/>
        </w:rPr>
        <w:t>«</w:t>
      </w:r>
      <w:r w:rsidR="00191F49" w:rsidRPr="00882432">
        <w:rPr>
          <w:rFonts w:ascii="Bookman Old Style" w:hAnsi="Bookman Old Style" w:cs="Tahoma"/>
          <w:b/>
          <w:sz w:val="48"/>
          <w:szCs w:val="48"/>
          <w:u w:val="single"/>
        </w:rPr>
        <w:t>Град Петра Великого</w:t>
      </w:r>
      <w:r w:rsidR="00CD232D" w:rsidRPr="00882432">
        <w:rPr>
          <w:rFonts w:ascii="Bookman Old Style" w:hAnsi="Bookman Old Style" w:cs="Tahoma"/>
          <w:b/>
          <w:sz w:val="48"/>
          <w:szCs w:val="48"/>
          <w:u w:val="single"/>
        </w:rPr>
        <w:t>»</w:t>
      </w:r>
      <w:r w:rsidR="0032776B" w:rsidRPr="00882432">
        <w:rPr>
          <w:rFonts w:ascii="Bookman Old Style" w:hAnsi="Bookman Old Style" w:cs="Tahoma"/>
          <w:b/>
          <w:sz w:val="48"/>
          <w:szCs w:val="48"/>
          <w:u w:val="single"/>
        </w:rPr>
        <w:t>.</w:t>
      </w:r>
      <w:r w:rsidR="00191F49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</w:p>
    <w:p w:rsidR="00216A5F" w:rsidRPr="00882432" w:rsidRDefault="00784AB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2"/>
          <w:szCs w:val="32"/>
          <w:u w:val="single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537F7F" w:rsidRP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Даты: 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>4-6 июля, 1-3 августа, 5-7 сентября</w:t>
      </w:r>
      <w:r w:rsidR="004174C9" w:rsidRP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</w:t>
      </w:r>
      <w:r w:rsidR="00216A5F" w:rsidRPr="00882432">
        <w:rPr>
          <w:rFonts w:ascii="Bookman Old Style" w:hAnsi="Bookman Old Style" w:cs="Tahoma"/>
          <w:b/>
          <w:sz w:val="32"/>
          <w:szCs w:val="32"/>
          <w:u w:val="single"/>
        </w:rPr>
        <w:t>20</w:t>
      </w:r>
      <w:r w:rsidR="001E1DBD" w:rsidRPr="00882432">
        <w:rPr>
          <w:rFonts w:ascii="Bookman Old Style" w:hAnsi="Bookman Old Style" w:cs="Tahoma"/>
          <w:b/>
          <w:sz w:val="32"/>
          <w:szCs w:val="32"/>
          <w:u w:val="single"/>
        </w:rPr>
        <w:t>2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>5</w:t>
      </w:r>
      <w:r w:rsidR="00216A5F" w:rsidRPr="00882432">
        <w:rPr>
          <w:rFonts w:ascii="Bookman Old Style" w:hAnsi="Bookman Old Style" w:cs="Tahoma"/>
          <w:b/>
          <w:sz w:val="32"/>
          <w:szCs w:val="32"/>
          <w:u w:val="single"/>
        </w:rPr>
        <w:t>г.</w:t>
      </w:r>
    </w:p>
    <w:p w:rsidR="00216A5F" w:rsidRPr="0032776B" w:rsidRDefault="00537F7F" w:rsidP="00D27CC6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1 день:</w:t>
      </w:r>
      <w:r w:rsidR="00216A5F" w:rsidRPr="0032776B">
        <w:rPr>
          <w:rFonts w:ascii="Bookman Old Style" w:hAnsi="Bookman Old Style" w:cs="Tahoma"/>
        </w:rPr>
        <w:t xml:space="preserve"> отъезд</w:t>
      </w:r>
      <w:r w:rsidR="0063048F" w:rsidRPr="0032776B">
        <w:rPr>
          <w:rFonts w:ascii="Bookman Old Style" w:hAnsi="Bookman Old Style" w:cs="Tahoma"/>
        </w:rPr>
        <w:t xml:space="preserve"> в </w:t>
      </w:r>
      <w:r w:rsidR="009D2DE7" w:rsidRPr="0032776B">
        <w:rPr>
          <w:rFonts w:ascii="Bookman Old Style" w:hAnsi="Bookman Old Style" w:cs="Tahoma"/>
        </w:rPr>
        <w:t>1</w:t>
      </w:r>
      <w:r w:rsidR="00882432">
        <w:rPr>
          <w:rFonts w:ascii="Bookman Old Style" w:hAnsi="Bookman Old Style" w:cs="Tahoma"/>
        </w:rPr>
        <w:t>7</w:t>
      </w:r>
      <w:r w:rsidR="0063048F" w:rsidRPr="0032776B">
        <w:rPr>
          <w:rFonts w:ascii="Bookman Old Style" w:hAnsi="Bookman Old Style" w:cs="Tahoma"/>
        </w:rPr>
        <w:t xml:space="preserve">.00 от </w:t>
      </w:r>
      <w:r w:rsidR="00606CD4" w:rsidRPr="0032776B">
        <w:rPr>
          <w:rFonts w:ascii="Bookman Old Style" w:hAnsi="Bookman Old Style" w:cs="Tahoma"/>
        </w:rPr>
        <w:t>ТЦ «</w:t>
      </w:r>
      <w:r w:rsidR="009D2DE7" w:rsidRPr="0032776B">
        <w:rPr>
          <w:rFonts w:ascii="Bookman Old Style" w:hAnsi="Bookman Old Style" w:cs="Tahoma"/>
        </w:rPr>
        <w:t>Глобус</w:t>
      </w:r>
      <w:r w:rsidR="00606CD4" w:rsidRPr="0032776B">
        <w:rPr>
          <w:rFonts w:ascii="Bookman Old Style" w:hAnsi="Bookman Old Style" w:cs="Tahoma"/>
        </w:rPr>
        <w:t>» г.Тверь</w:t>
      </w:r>
      <w:r w:rsidR="0063048F" w:rsidRPr="0032776B">
        <w:rPr>
          <w:rFonts w:ascii="Bookman Old Style" w:hAnsi="Bookman Old Style" w:cs="Tahoma"/>
        </w:rPr>
        <w:t>.</w:t>
      </w:r>
      <w:r w:rsidR="00FB635D" w:rsidRPr="0032776B">
        <w:rPr>
          <w:rFonts w:ascii="Bookman Old Style" w:hAnsi="Bookman Old Style" w:cs="Tahoma"/>
        </w:rPr>
        <w:t xml:space="preserve"> </w:t>
      </w:r>
      <w:r w:rsidR="00FB635D" w:rsidRPr="00185610">
        <w:rPr>
          <w:rFonts w:ascii="Bookman Old Style" w:hAnsi="Bookman Old Style" w:cs="Tahoma"/>
          <w:b/>
          <w:u w:val="single"/>
        </w:rPr>
        <w:t>Без ночных переездов!</w:t>
      </w:r>
    </w:p>
    <w:p w:rsidR="009D2DE7" w:rsidRPr="005A71CE" w:rsidRDefault="00537F7F" w:rsidP="00D27CC6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b/>
          <w:u w:val="single"/>
        </w:rPr>
        <w:t>З</w:t>
      </w:r>
      <w:r w:rsidR="009D2DE7" w:rsidRPr="0032776B">
        <w:rPr>
          <w:rFonts w:ascii="Bookman Old Style" w:hAnsi="Bookman Old Style" w:cs="Tahoma"/>
          <w:b/>
          <w:u w:val="single"/>
        </w:rPr>
        <w:t>аселение в гост</w:t>
      </w:r>
      <w:r>
        <w:rPr>
          <w:rFonts w:ascii="Bookman Old Style" w:hAnsi="Bookman Old Style" w:cs="Tahoma"/>
          <w:b/>
          <w:u w:val="single"/>
        </w:rPr>
        <w:t xml:space="preserve">иницу </w:t>
      </w:r>
      <w:r w:rsidR="00B76411">
        <w:rPr>
          <w:rFonts w:ascii="Bookman Old Style" w:hAnsi="Bookman Old Style" w:cs="Tahoma"/>
          <w:b/>
          <w:u w:val="single"/>
        </w:rPr>
        <w:t>туркласса</w:t>
      </w:r>
      <w:r w:rsidR="00882432">
        <w:rPr>
          <w:rFonts w:ascii="Bookman Old Style" w:hAnsi="Bookman Old Style" w:cs="Tahoma"/>
          <w:b/>
          <w:u w:val="single"/>
        </w:rPr>
        <w:t>,  но</w:t>
      </w:r>
      <w:r>
        <w:rPr>
          <w:rFonts w:ascii="Bookman Old Style" w:hAnsi="Bookman Old Style" w:cs="Tahoma"/>
          <w:b/>
          <w:u w:val="single"/>
        </w:rPr>
        <w:t>мера с удобствами.</w:t>
      </w:r>
    </w:p>
    <w:p w:rsidR="00680C7A" w:rsidRPr="0032776B" w:rsidRDefault="00680C7A" w:rsidP="00D27CC6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216A5F" w:rsidRPr="0032776B" w:rsidRDefault="00537F7F" w:rsidP="00216A5F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2 день: </w:t>
      </w:r>
      <w:r w:rsidRPr="00537F7F">
        <w:rPr>
          <w:rFonts w:ascii="Bookman Old Style" w:hAnsi="Bookman Old Style" w:cs="Tahoma"/>
          <w:b/>
          <w:sz w:val="22"/>
          <w:szCs w:val="22"/>
          <w:u w:val="single"/>
        </w:rPr>
        <w:t>З</w:t>
      </w:r>
      <w:r w:rsidR="009D2DE7" w:rsidRPr="00537F7F">
        <w:rPr>
          <w:rFonts w:ascii="Bookman Old Style" w:hAnsi="Bookman Old Style" w:cs="Tahoma"/>
          <w:b/>
          <w:sz w:val="22"/>
          <w:szCs w:val="22"/>
          <w:u w:val="single"/>
        </w:rPr>
        <w:t>а</w:t>
      </w:r>
      <w:r w:rsidR="009D2DE7" w:rsidRPr="0032776B">
        <w:rPr>
          <w:rFonts w:ascii="Bookman Old Style" w:hAnsi="Bookman Old Style" w:cs="Tahoma"/>
          <w:b/>
          <w:sz w:val="22"/>
          <w:szCs w:val="22"/>
          <w:u w:val="single"/>
        </w:rPr>
        <w:t>втрак в гостинице «шведский стол».</w:t>
      </w:r>
    </w:p>
    <w:p w:rsidR="004F552B" w:rsidRDefault="00216A5F" w:rsidP="00E44B5A">
      <w:pPr>
        <w:pStyle w:val="af0"/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692471">
        <w:rPr>
          <w:rFonts w:ascii="Bookman Old Style" w:hAnsi="Bookman Old Style" w:cs="Tahoma"/>
          <w:b/>
          <w:bCs/>
          <w:u w:val="single"/>
        </w:rPr>
        <w:t>О</w:t>
      </w:r>
      <w:r w:rsidR="00191F49">
        <w:rPr>
          <w:rFonts w:ascii="Bookman Old Style" w:hAnsi="Bookman Old Style" w:cs="Tahoma"/>
          <w:b/>
          <w:bCs/>
          <w:u w:val="single"/>
        </w:rPr>
        <w:t>БЗОРНАЯ ЭКСКУРСИЯ</w:t>
      </w:r>
      <w:r w:rsidR="00333E6E" w:rsidRPr="00692471">
        <w:rPr>
          <w:rFonts w:ascii="Bookman Old Style" w:hAnsi="Bookman Old Style" w:cs="Tahoma"/>
          <w:b/>
          <w:bCs/>
          <w:u w:val="single"/>
        </w:rPr>
        <w:t>:</w:t>
      </w:r>
      <w:r w:rsidRPr="00692471">
        <w:rPr>
          <w:rFonts w:ascii="Bookman Old Style" w:hAnsi="Bookman Old Style" w:cs="Tahoma"/>
          <w:b/>
          <w:bCs/>
        </w:rPr>
        <w:t xml:space="preserve"> </w:t>
      </w:r>
      <w:r w:rsidRPr="00692471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  <w:r w:rsidRPr="00692471">
        <w:rPr>
          <w:rFonts w:ascii="Bookman Old Style" w:hAnsi="Bookman Old Style" w:cs="Tahoma"/>
          <w:b/>
          <w:bCs/>
        </w:rPr>
        <w:t>«</w:t>
      </w:r>
      <w:r w:rsidR="00191F49">
        <w:rPr>
          <w:rFonts w:ascii="Bookman Old Style" w:hAnsi="Bookman Old Style" w:cs="Tahoma"/>
          <w:b/>
          <w:bCs/>
        </w:rPr>
        <w:t>Град Петра Великого</w:t>
      </w:r>
      <w:r w:rsidRPr="00692471">
        <w:rPr>
          <w:rFonts w:ascii="Bookman Old Style" w:hAnsi="Bookman Old Style" w:cs="Tahoma"/>
          <w:bCs/>
        </w:rPr>
        <w:t xml:space="preserve">».  </w:t>
      </w:r>
      <w:r w:rsidRPr="00692471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r w:rsidR="009D2DE7" w:rsidRPr="00692471">
        <w:rPr>
          <w:rFonts w:ascii="Bookman Old Style" w:hAnsi="Bookman Old Style" w:cs="Tahoma"/>
          <w:sz w:val="22"/>
          <w:szCs w:val="22"/>
          <w:lang w:val="en-US"/>
        </w:rPr>
        <w:t>I</w:t>
      </w:r>
      <w:r w:rsidRPr="00692471">
        <w:rPr>
          <w:rFonts w:ascii="Bookman Old Style" w:hAnsi="Bookman Old Style" w:cs="Tahoma"/>
          <w:sz w:val="22"/>
          <w:szCs w:val="22"/>
        </w:rPr>
        <w:t xml:space="preserve"> , с великолепными архитектурными ансамблями дворцов и соборов, парадного центра</w:t>
      </w:r>
      <w:r w:rsidR="004B05F8" w:rsidRPr="00692471">
        <w:rPr>
          <w:rFonts w:ascii="Bookman Old Style" w:hAnsi="Bookman Old Style" w:cs="Tahoma"/>
          <w:sz w:val="22"/>
          <w:szCs w:val="22"/>
        </w:rPr>
        <w:t>: Невский пр-т, Дворцовая площадь, крейсер Аврора…</w:t>
      </w:r>
    </w:p>
    <w:p w:rsidR="00B76411" w:rsidRPr="00B76411" w:rsidRDefault="00B76411" w:rsidP="00B76411">
      <w:pPr>
        <w:pStyle w:val="af0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E13941">
        <w:rPr>
          <w:rFonts w:ascii="Bookman Old Style" w:eastAsia="Calibri" w:hAnsi="Bookman Old Style" w:cs="Calibri"/>
          <w:b/>
          <w:u w:val="single"/>
        </w:rPr>
        <w:t xml:space="preserve">Экскурсия по территории </w:t>
      </w:r>
      <w:r w:rsidRPr="00E13941">
        <w:rPr>
          <w:rFonts w:ascii="Bookman Old Style" w:eastAsia="Calibri" w:hAnsi="Bookman Old Style" w:cs="Calibri"/>
          <w:b/>
          <w:sz w:val="28"/>
          <w:szCs w:val="28"/>
          <w:u w:val="single"/>
        </w:rPr>
        <w:t>ПЕТРОПАВЛОВСКОЙ  КРЕПОСТИ</w:t>
      </w:r>
      <w:r w:rsidRPr="00E13941">
        <w:rPr>
          <w:rFonts w:ascii="Bookman Old Style" w:eastAsia="Calibri" w:hAnsi="Bookman Old Style" w:cs="Calibri"/>
          <w:b/>
          <w:u w:val="single"/>
        </w:rPr>
        <w:t>.</w:t>
      </w:r>
      <w:r w:rsidRPr="00E13941">
        <w:rPr>
          <w:rFonts w:ascii="Bookman Old Style" w:eastAsia="Calibri" w:hAnsi="Bookman Old Style" w:cs="Calibri"/>
          <w:b/>
          <w:sz w:val="22"/>
          <w:szCs w:val="22"/>
        </w:rPr>
        <w:t xml:space="preserve"> </w:t>
      </w:r>
      <w:r w:rsidRPr="00E13941">
        <w:rPr>
          <w:rFonts w:ascii="Bookman Old Style" w:eastAsia="Calibri" w:hAnsi="Bookman Old Style" w:cs="Calibri"/>
          <w:sz w:val="22"/>
          <w:szCs w:val="22"/>
          <w:shd w:val="clear" w:color="auto" w:fill="FFFFFF"/>
        </w:rPr>
        <w:t xml:space="preserve"> </w:t>
      </w:r>
      <w:r w:rsidRPr="00794A57">
        <w:rPr>
          <w:rFonts w:ascii="Bookman Old Style" w:eastAsia="Calibri" w:hAnsi="Bookman Old Style" w:cs="Calibri"/>
          <w:sz w:val="22"/>
          <w:szCs w:val="22"/>
          <w:shd w:val="clear" w:color="auto" w:fill="FFFFFF"/>
        </w:rPr>
        <w:t xml:space="preserve">Здесь расположен  всемирно известный Петропавловский собор - жемчужина мировой архитектуры, а также: </w:t>
      </w:r>
      <w:r w:rsidRPr="00794A57">
        <w:rPr>
          <w:rFonts w:ascii="Bookman Old Style" w:eastAsia="Calibri" w:hAnsi="Bookman Old Style" w:cs="Calibri"/>
          <w:sz w:val="22"/>
          <w:szCs w:val="22"/>
        </w:rPr>
        <w:t xml:space="preserve"> Великокняжеская усыпальница, Церковный дом, Ботный дом, Комендантский дом, Инженерный дом, здания Тюрьмы Трубецкого бастиона, бастионы  и другие здания и сооружения. </w:t>
      </w:r>
      <w:r w:rsidRPr="00794A57">
        <w:rPr>
          <w:rFonts w:ascii="Bookman Old Style" w:eastAsia="Calibri" w:hAnsi="Bookman Old Style" w:cs="Calibri"/>
          <w:b/>
          <w:sz w:val="22"/>
          <w:szCs w:val="22"/>
          <w:u w:val="single"/>
        </w:rPr>
        <w:t>12.00 - ПОЛУДЕННЫЙ ВЫСТРЕЛ ИЗ ПУШКИ!</w:t>
      </w:r>
      <w:r w:rsidRPr="00794A57">
        <w:rPr>
          <w:rFonts w:ascii="Bookman Old Style" w:eastAsia="Calibri" w:hAnsi="Bookman Old Style" w:cs="Calibri"/>
          <w:sz w:val="22"/>
          <w:szCs w:val="22"/>
        </w:rPr>
        <w:t xml:space="preserve">    Ежедневно в 12:00 с Нарышкина бастиона Петропавловской крепости раздаётся залп пушки, по обычаю, введённому ещё при Петре I.</w:t>
      </w:r>
      <w:r w:rsidRPr="00E13941"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:rsidR="00B76411" w:rsidRPr="00B76411" w:rsidRDefault="00B76411" w:rsidP="00B76411">
      <w:pPr>
        <w:pStyle w:val="af0"/>
        <w:numPr>
          <w:ilvl w:val="0"/>
          <w:numId w:val="5"/>
        </w:numPr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76411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B76411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B76411">
        <w:rPr>
          <w:rFonts w:ascii="Bookman Old Style" w:hAnsi="Bookman Old Style"/>
        </w:rPr>
        <w:t xml:space="preserve">. </w:t>
      </w:r>
      <w:r w:rsidRPr="00B76411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 великой реки оттеняются здесь тонким очарованием арок мостов</w:t>
      </w:r>
      <w:r w:rsidRPr="00B76411">
        <w:rPr>
          <w:rFonts w:ascii="Bookman Old Style" w:hAnsi="Bookman Old Style"/>
        </w:rPr>
        <w:t xml:space="preserve">. </w:t>
      </w:r>
      <w:r w:rsidRPr="00B76411">
        <w:rPr>
          <w:rFonts w:ascii="Bookman Old Style" w:hAnsi="Bookman Old Style"/>
          <w:b/>
          <w:sz w:val="22"/>
          <w:szCs w:val="22"/>
        </w:rPr>
        <w:t xml:space="preserve"> </w:t>
      </w:r>
    </w:p>
    <w:p w:rsidR="00B76411" w:rsidRPr="00B76411" w:rsidRDefault="00B76411" w:rsidP="00B76411">
      <w:pPr>
        <w:pStyle w:val="af0"/>
        <w:numPr>
          <w:ilvl w:val="0"/>
          <w:numId w:val="5"/>
        </w:numPr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76411">
        <w:rPr>
          <w:rFonts w:ascii="Bookman Old Style" w:hAnsi="Bookman Old Style"/>
          <w:b/>
          <w:sz w:val="28"/>
          <w:szCs w:val="28"/>
          <w:u w:val="single"/>
        </w:rPr>
        <w:t>Экскурсия в музей исторический  ТЕАТР-МАКЕТ "ПЕТРОВСКАЯ АКВАТОРИЯ»</w:t>
      </w:r>
      <w:r w:rsidRPr="00B76411">
        <w:rPr>
          <w:rFonts w:ascii="Bookman Old Style" w:hAnsi="Bookman Old Style"/>
          <w:sz w:val="28"/>
          <w:szCs w:val="28"/>
        </w:rPr>
        <w:t xml:space="preserve"> </w:t>
      </w:r>
      <w:r w:rsidRPr="00B76411">
        <w:rPr>
          <w:rFonts w:ascii="Bookman Old Style" w:hAnsi="Bookman Old Style"/>
          <w:sz w:val="22"/>
          <w:szCs w:val="22"/>
        </w:rPr>
        <w:t>- это история возникновения Северной столицы и зарождения российского флота в интерактивной миниатюре. Здесь воссозданы старинные усадьбы, парки, дворцы... А по воде ходят макеты кораблей петровской эпохи</w:t>
      </w:r>
    </w:p>
    <w:p w:rsidR="00B76411" w:rsidRPr="00794A57" w:rsidRDefault="00B76411" w:rsidP="00B76411">
      <w:pPr>
        <w:pStyle w:val="af0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794A57">
        <w:rPr>
          <w:rFonts w:ascii="Bookman Old Style" w:hAnsi="Bookman Old Style"/>
          <w:b/>
        </w:rPr>
        <w:t xml:space="preserve">Свободное время на </w:t>
      </w:r>
      <w:r w:rsidRPr="00794A57">
        <w:rPr>
          <w:rFonts w:ascii="Bookman Old Style" w:hAnsi="Bookman Old Style"/>
          <w:b/>
          <w:sz w:val="28"/>
          <w:szCs w:val="28"/>
          <w:u w:val="single"/>
        </w:rPr>
        <w:t>НЕВСКОМ ПРОСПЕКТЕ</w:t>
      </w:r>
      <w:r w:rsidRPr="00794A57">
        <w:rPr>
          <w:rFonts w:ascii="Bookman Old Style" w:hAnsi="Bookman Old Style"/>
          <w:b/>
        </w:rPr>
        <w:t xml:space="preserve">- 2 часа. </w:t>
      </w:r>
    </w:p>
    <w:p w:rsidR="00B76411" w:rsidRDefault="00B76411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91F49" w:rsidRPr="00DC6F27" w:rsidRDefault="00191F49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3 </w:t>
      </w:r>
      <w:r w:rsidRPr="00DC6F27">
        <w:rPr>
          <w:rFonts w:ascii="Bookman Old Style" w:hAnsi="Bookman Old Style"/>
          <w:b/>
          <w:sz w:val="28"/>
          <w:szCs w:val="28"/>
          <w:u w:val="single"/>
        </w:rPr>
        <w:t>день</w:t>
      </w:r>
      <w:r w:rsidRPr="00DC6F27">
        <w:rPr>
          <w:rFonts w:ascii="Bookman Old Style" w:hAnsi="Bookman Old Style"/>
          <w:b/>
          <w:u w:val="single"/>
        </w:rPr>
        <w:t>: завтрак «шведский стол».</w:t>
      </w:r>
    </w:p>
    <w:p w:rsidR="00191F49" w:rsidRPr="006335E7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Экскурсия в КРОНШТАДТ</w:t>
      </w:r>
      <w:r w:rsidRPr="005C64E5">
        <w:rPr>
          <w:rFonts w:ascii="Bookman Old Style" w:hAnsi="Bookman Old Style"/>
          <w:sz w:val="22"/>
          <w:szCs w:val="22"/>
        </w:rPr>
        <w:t xml:space="preserve">. Этот небольшой город является самым удаленным и необычным из пригородов Санкт-Петербурга, расположенный на острове Котлин в Финском заливе, служил морским щитом Санкт-Петербурга.  Вы посетите грандиозный </w:t>
      </w:r>
      <w:r w:rsidR="00A95712">
        <w:rPr>
          <w:rFonts w:ascii="Bookman Old Style" w:hAnsi="Bookman Old Style"/>
          <w:sz w:val="22"/>
          <w:szCs w:val="22"/>
        </w:rPr>
        <w:t xml:space="preserve"> </w:t>
      </w:r>
      <w:r w:rsidRPr="005C64E5">
        <w:rPr>
          <w:rFonts w:ascii="Bookman Old Style" w:hAnsi="Bookman Old Style"/>
          <w:b/>
          <w:sz w:val="22"/>
          <w:szCs w:val="22"/>
        </w:rPr>
        <w:t>МОРСКОЙ СОБОР</w:t>
      </w:r>
      <w:r w:rsidRPr="005C64E5"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</w:p>
    <w:p w:rsidR="00191F49" w:rsidRPr="00B76411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125A78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125A78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125A78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 w:rsidRPr="00125A78"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 w:rsidRPr="00125A78"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 w:rsidRPr="00125A78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>Вы увидите Аллею героев российского флота и Маяк памяти, музей с настоящей подводной лодкой….Много тематических площадок.</w:t>
      </w:r>
      <w:r w:rsidR="00B76411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</w:t>
      </w:r>
      <w:r w:rsidR="00B76411" w:rsidRPr="00B76411">
        <w:rPr>
          <w:rFonts w:ascii="Bookman Old Style" w:hAnsi="Bookman Old Style" w:cs="Tahoma"/>
          <w:b/>
          <w:sz w:val="22"/>
          <w:szCs w:val="22"/>
          <w:shd w:val="clear" w:color="auto" w:fill="FFFFFF"/>
        </w:rPr>
        <w:t>Обед.</w:t>
      </w:r>
    </w:p>
    <w:p w:rsidR="00191F49" w:rsidRPr="00125A78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25A78">
        <w:rPr>
          <w:rFonts w:ascii="Bookman Old Style" w:hAnsi="Bookman Old Style"/>
          <w:b/>
          <w:u w:val="single"/>
        </w:rPr>
        <w:t xml:space="preserve"> Экскурсия в </w:t>
      </w:r>
      <w:r w:rsidRPr="00125A78">
        <w:rPr>
          <w:rFonts w:ascii="Bookman Old Style" w:hAnsi="Bookman Old Style"/>
          <w:b/>
          <w:sz w:val="28"/>
          <w:szCs w:val="28"/>
          <w:u w:val="single"/>
        </w:rPr>
        <w:t>ПЕТЕРГОФ - СТОЛИЦУ ФОНТАНОВ</w:t>
      </w:r>
      <w:r w:rsidRPr="00125A78">
        <w:rPr>
          <w:rFonts w:ascii="Bookman Old Style" w:hAnsi="Bookman Old Style"/>
        </w:rPr>
        <w:t xml:space="preserve">! </w:t>
      </w:r>
      <w:r w:rsidRPr="00125A78">
        <w:rPr>
          <w:rFonts w:ascii="Bookman Old Style" w:hAnsi="Bookman Old Style"/>
          <w:sz w:val="22"/>
          <w:szCs w:val="22"/>
        </w:rPr>
        <w:t xml:space="preserve">Это великолепная загородная резиденция русских царей, основанная Петром! В 1 705 году на берегу Финского залива. </w:t>
      </w:r>
      <w:r w:rsidRPr="00125A78">
        <w:rPr>
          <w:rFonts w:ascii="Bookman Old Style" w:hAnsi="Bookman Old Style"/>
          <w:b/>
          <w:sz w:val="22"/>
          <w:szCs w:val="22"/>
        </w:rPr>
        <w:t>(Внимание! Входные билеты в Петергоф оплачиваются дополнительно</w:t>
      </w:r>
      <w:r w:rsidRPr="00125A78">
        <w:rPr>
          <w:rFonts w:ascii="Bookman Old Style" w:hAnsi="Bookman Old Style"/>
          <w:sz w:val="22"/>
          <w:szCs w:val="22"/>
        </w:rPr>
        <w:t xml:space="preserve">. </w:t>
      </w:r>
      <w:r w:rsidR="00882432">
        <w:rPr>
          <w:rFonts w:ascii="Bookman Old Style" w:hAnsi="Bookman Old Style"/>
          <w:b/>
          <w:sz w:val="22"/>
          <w:szCs w:val="22"/>
        </w:rPr>
        <w:t>Отъезд  домой.</w:t>
      </w:r>
    </w:p>
    <w:p w:rsidR="00191F49" w:rsidRPr="00191F49" w:rsidRDefault="00191F49" w:rsidP="00191F49">
      <w:pPr>
        <w:ind w:left="360"/>
        <w:rPr>
          <w:rFonts w:ascii="Bookman Old Style" w:hAnsi="Bookman Old Style" w:cs="Tahoma"/>
          <w:sz w:val="22"/>
          <w:szCs w:val="22"/>
        </w:rPr>
      </w:pPr>
    </w:p>
    <w:p w:rsidR="004F552B" w:rsidRPr="00A07AF7" w:rsidRDefault="00191F49" w:rsidP="00191F49">
      <w:pPr>
        <w:ind w:left="360"/>
        <w:jc w:val="center"/>
        <w:rPr>
          <w:rFonts w:ascii="Bookman Old Style" w:hAnsi="Bookman Old Style" w:cs="Tahoma"/>
          <w:sz w:val="36"/>
          <w:szCs w:val="36"/>
        </w:rPr>
      </w:pPr>
      <w:r w:rsidRPr="00A07AF7">
        <w:rPr>
          <w:rFonts w:ascii="Bookman Old Style" w:hAnsi="Bookman Old Style" w:cs="Tahoma"/>
          <w:b/>
          <w:sz w:val="36"/>
          <w:szCs w:val="36"/>
          <w:u w:val="single"/>
        </w:rPr>
        <w:t xml:space="preserve">Стоимость тура  </w:t>
      </w:r>
      <w:r w:rsidRPr="00A07AF7">
        <w:rPr>
          <w:rFonts w:ascii="Bookman Old Style" w:hAnsi="Bookman Old Style" w:cs="Tahoma"/>
          <w:b/>
          <w:sz w:val="36"/>
          <w:szCs w:val="36"/>
        </w:rPr>
        <w:t>: 1</w:t>
      </w:r>
      <w:r w:rsidR="00B76411">
        <w:rPr>
          <w:rFonts w:ascii="Bookman Old Style" w:hAnsi="Bookman Old Style" w:cs="Tahoma"/>
          <w:b/>
          <w:sz w:val="36"/>
          <w:szCs w:val="36"/>
        </w:rPr>
        <w:t>7</w:t>
      </w:r>
      <w:r w:rsidRPr="00A07AF7">
        <w:rPr>
          <w:rFonts w:ascii="Bookman Old Style" w:hAnsi="Bookman Old Style" w:cs="Tahoma"/>
          <w:b/>
          <w:sz w:val="36"/>
          <w:szCs w:val="36"/>
        </w:rPr>
        <w:t>700/1</w:t>
      </w:r>
      <w:r w:rsidR="00B76411">
        <w:rPr>
          <w:rFonts w:ascii="Bookman Old Style" w:hAnsi="Bookman Old Style" w:cs="Tahoma"/>
          <w:b/>
          <w:sz w:val="36"/>
          <w:szCs w:val="36"/>
        </w:rPr>
        <w:t>7</w:t>
      </w:r>
      <w:r w:rsidRPr="00A07AF7">
        <w:rPr>
          <w:rFonts w:ascii="Bookman Old Style" w:hAnsi="Bookman Old Style" w:cs="Tahoma"/>
          <w:b/>
          <w:sz w:val="36"/>
          <w:szCs w:val="36"/>
        </w:rPr>
        <w:t>900 руб</w:t>
      </w:r>
      <w:r w:rsidR="00882432">
        <w:rPr>
          <w:rFonts w:ascii="Bookman Old Style" w:hAnsi="Bookman Old Style" w:cs="Tahoma"/>
          <w:b/>
          <w:sz w:val="36"/>
          <w:szCs w:val="36"/>
        </w:rPr>
        <w:t>.</w:t>
      </w:r>
    </w:p>
    <w:p w:rsidR="00A72A53" w:rsidRDefault="00A72A53" w:rsidP="00A72A53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F12261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F12261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191F49">
        <w:rPr>
          <w:rFonts w:ascii="Bookman Old Style" w:hAnsi="Bookman Old Style" w:cs="Tahoma"/>
          <w:sz w:val="20"/>
          <w:szCs w:val="20"/>
        </w:rPr>
        <w:t>2</w:t>
      </w:r>
      <w:r w:rsidRPr="00F12261">
        <w:rPr>
          <w:rFonts w:ascii="Bookman Old Style" w:hAnsi="Bookman Old Style" w:cs="Tahoma"/>
          <w:sz w:val="20"/>
          <w:szCs w:val="20"/>
        </w:rPr>
        <w:t xml:space="preserve"> ночи,</w:t>
      </w:r>
      <w:r w:rsidR="008B27E9" w:rsidRPr="00F12261">
        <w:rPr>
          <w:rFonts w:ascii="Bookman Old Style" w:hAnsi="Bookman Old Style" w:cs="Tahoma"/>
          <w:sz w:val="20"/>
          <w:szCs w:val="20"/>
        </w:rPr>
        <w:t xml:space="preserve"> </w:t>
      </w:r>
      <w:r w:rsidRPr="00F12261">
        <w:rPr>
          <w:rFonts w:ascii="Bookman Old Style" w:hAnsi="Bookman Old Style" w:cs="Tahoma"/>
          <w:sz w:val="20"/>
          <w:szCs w:val="20"/>
        </w:rPr>
        <w:t xml:space="preserve">питание: по-программе, экскурсионная программа, входные билеты в музеи. </w:t>
      </w:r>
      <w:r w:rsidRPr="00F1226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F12261">
        <w:rPr>
          <w:rFonts w:ascii="Bookman Old Style" w:hAnsi="Bookman Old Style" w:cs="Tahoma"/>
          <w:sz w:val="20"/>
          <w:szCs w:val="20"/>
        </w:rPr>
        <w:t>.</w:t>
      </w:r>
    </w:p>
    <w:sectPr w:rsidR="00A72A53" w:rsidSect="004B05F8">
      <w:pgSz w:w="11906" w:h="16838"/>
      <w:pgMar w:top="0" w:right="42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27" w:rsidRDefault="00715927" w:rsidP="0078266D">
      <w:r>
        <w:separator/>
      </w:r>
    </w:p>
  </w:endnote>
  <w:endnote w:type="continuationSeparator" w:id="0">
    <w:p w:rsidR="00715927" w:rsidRDefault="00715927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27" w:rsidRDefault="00715927" w:rsidP="0078266D">
      <w:r>
        <w:separator/>
      </w:r>
    </w:p>
  </w:footnote>
  <w:footnote w:type="continuationSeparator" w:id="0">
    <w:p w:rsidR="00715927" w:rsidRDefault="00715927" w:rsidP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7A7"/>
    <w:multiLevelType w:val="hybridMultilevel"/>
    <w:tmpl w:val="7B145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A2DCC"/>
    <w:multiLevelType w:val="hybridMultilevel"/>
    <w:tmpl w:val="6FD22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11761"/>
    <w:rsid w:val="00031AB4"/>
    <w:rsid w:val="00034717"/>
    <w:rsid w:val="0003629A"/>
    <w:rsid w:val="00036931"/>
    <w:rsid w:val="00066781"/>
    <w:rsid w:val="00073939"/>
    <w:rsid w:val="000935C2"/>
    <w:rsid w:val="000A2D44"/>
    <w:rsid w:val="000B0C9B"/>
    <w:rsid w:val="000B1E84"/>
    <w:rsid w:val="000B6E16"/>
    <w:rsid w:val="000B7BA6"/>
    <w:rsid w:val="000C3659"/>
    <w:rsid w:val="000C63C1"/>
    <w:rsid w:val="000D236B"/>
    <w:rsid w:val="000D5270"/>
    <w:rsid w:val="000D6725"/>
    <w:rsid w:val="000E010E"/>
    <w:rsid w:val="000E77B8"/>
    <w:rsid w:val="000F1828"/>
    <w:rsid w:val="000F2D9B"/>
    <w:rsid w:val="000F3EF7"/>
    <w:rsid w:val="000F4D8A"/>
    <w:rsid w:val="000F5548"/>
    <w:rsid w:val="001017BC"/>
    <w:rsid w:val="00115C1E"/>
    <w:rsid w:val="00123B5D"/>
    <w:rsid w:val="00133168"/>
    <w:rsid w:val="00133C6C"/>
    <w:rsid w:val="00136339"/>
    <w:rsid w:val="00144F72"/>
    <w:rsid w:val="00153F22"/>
    <w:rsid w:val="00156F50"/>
    <w:rsid w:val="00164AE1"/>
    <w:rsid w:val="00164B9B"/>
    <w:rsid w:val="0017177D"/>
    <w:rsid w:val="001722F2"/>
    <w:rsid w:val="00185610"/>
    <w:rsid w:val="00191F49"/>
    <w:rsid w:val="00192E5C"/>
    <w:rsid w:val="001940BA"/>
    <w:rsid w:val="00195A94"/>
    <w:rsid w:val="001B07C1"/>
    <w:rsid w:val="001C4619"/>
    <w:rsid w:val="001E1DBD"/>
    <w:rsid w:val="001E4CEB"/>
    <w:rsid w:val="001E4EE6"/>
    <w:rsid w:val="001E6A01"/>
    <w:rsid w:val="001F209C"/>
    <w:rsid w:val="001F29BA"/>
    <w:rsid w:val="001F3BC2"/>
    <w:rsid w:val="001F5CD7"/>
    <w:rsid w:val="001F619A"/>
    <w:rsid w:val="00207CE4"/>
    <w:rsid w:val="002114CD"/>
    <w:rsid w:val="00216A5F"/>
    <w:rsid w:val="002267DA"/>
    <w:rsid w:val="00232D41"/>
    <w:rsid w:val="002373DF"/>
    <w:rsid w:val="0024483D"/>
    <w:rsid w:val="002451E4"/>
    <w:rsid w:val="00246F6A"/>
    <w:rsid w:val="00255F16"/>
    <w:rsid w:val="00255F9F"/>
    <w:rsid w:val="0025617A"/>
    <w:rsid w:val="002571A2"/>
    <w:rsid w:val="002710E4"/>
    <w:rsid w:val="00282F1E"/>
    <w:rsid w:val="00282F22"/>
    <w:rsid w:val="002901B9"/>
    <w:rsid w:val="00296D2C"/>
    <w:rsid w:val="002A4D12"/>
    <w:rsid w:val="002B02CC"/>
    <w:rsid w:val="002B10F3"/>
    <w:rsid w:val="002B6780"/>
    <w:rsid w:val="002C7A0C"/>
    <w:rsid w:val="002E2DEF"/>
    <w:rsid w:val="002E3565"/>
    <w:rsid w:val="002F6C8B"/>
    <w:rsid w:val="00305B85"/>
    <w:rsid w:val="0030774F"/>
    <w:rsid w:val="003168AC"/>
    <w:rsid w:val="0032776B"/>
    <w:rsid w:val="00333E6E"/>
    <w:rsid w:val="00334AF4"/>
    <w:rsid w:val="00336B1B"/>
    <w:rsid w:val="00345191"/>
    <w:rsid w:val="00353476"/>
    <w:rsid w:val="003627C3"/>
    <w:rsid w:val="00397A1B"/>
    <w:rsid w:val="003B00E4"/>
    <w:rsid w:val="003C0DF3"/>
    <w:rsid w:val="003C2BAB"/>
    <w:rsid w:val="003C5277"/>
    <w:rsid w:val="003D3AB3"/>
    <w:rsid w:val="003D3E4D"/>
    <w:rsid w:val="003D6C61"/>
    <w:rsid w:val="003E2968"/>
    <w:rsid w:val="003E742B"/>
    <w:rsid w:val="003F077D"/>
    <w:rsid w:val="003F3938"/>
    <w:rsid w:val="003F6DA1"/>
    <w:rsid w:val="004161FC"/>
    <w:rsid w:val="004170F1"/>
    <w:rsid w:val="004174C9"/>
    <w:rsid w:val="00423D25"/>
    <w:rsid w:val="00431F2E"/>
    <w:rsid w:val="004342F0"/>
    <w:rsid w:val="0043615F"/>
    <w:rsid w:val="00442CA2"/>
    <w:rsid w:val="00442F73"/>
    <w:rsid w:val="00453B89"/>
    <w:rsid w:val="004674C8"/>
    <w:rsid w:val="00467F14"/>
    <w:rsid w:val="0047137A"/>
    <w:rsid w:val="00483395"/>
    <w:rsid w:val="0049417F"/>
    <w:rsid w:val="004975A1"/>
    <w:rsid w:val="004A3CB1"/>
    <w:rsid w:val="004A6C1F"/>
    <w:rsid w:val="004A721C"/>
    <w:rsid w:val="004A7D5B"/>
    <w:rsid w:val="004B05F8"/>
    <w:rsid w:val="004B7F3D"/>
    <w:rsid w:val="004C5CB7"/>
    <w:rsid w:val="004D5765"/>
    <w:rsid w:val="004D661F"/>
    <w:rsid w:val="004E1BEE"/>
    <w:rsid w:val="004E32A1"/>
    <w:rsid w:val="004F1364"/>
    <w:rsid w:val="004F552B"/>
    <w:rsid w:val="004F576B"/>
    <w:rsid w:val="004F7956"/>
    <w:rsid w:val="00513707"/>
    <w:rsid w:val="005145B6"/>
    <w:rsid w:val="00517888"/>
    <w:rsid w:val="005263C0"/>
    <w:rsid w:val="00527552"/>
    <w:rsid w:val="0053222C"/>
    <w:rsid w:val="005377D1"/>
    <w:rsid w:val="00537F7F"/>
    <w:rsid w:val="005508BF"/>
    <w:rsid w:val="00554299"/>
    <w:rsid w:val="005577D5"/>
    <w:rsid w:val="00570052"/>
    <w:rsid w:val="00583EC3"/>
    <w:rsid w:val="00586811"/>
    <w:rsid w:val="00587B97"/>
    <w:rsid w:val="00594CD5"/>
    <w:rsid w:val="005A71CE"/>
    <w:rsid w:val="005B06A1"/>
    <w:rsid w:val="005B15EF"/>
    <w:rsid w:val="005B723E"/>
    <w:rsid w:val="005C4C61"/>
    <w:rsid w:val="005C5A5C"/>
    <w:rsid w:val="005E73E8"/>
    <w:rsid w:val="005F54D8"/>
    <w:rsid w:val="005F6488"/>
    <w:rsid w:val="00606CD4"/>
    <w:rsid w:val="00621D54"/>
    <w:rsid w:val="006240C4"/>
    <w:rsid w:val="00626D41"/>
    <w:rsid w:val="0063048F"/>
    <w:rsid w:val="00632B52"/>
    <w:rsid w:val="006369BE"/>
    <w:rsid w:val="006372D1"/>
    <w:rsid w:val="0065246F"/>
    <w:rsid w:val="006745F9"/>
    <w:rsid w:val="00677D44"/>
    <w:rsid w:val="00680876"/>
    <w:rsid w:val="00680C7A"/>
    <w:rsid w:val="00685177"/>
    <w:rsid w:val="00692471"/>
    <w:rsid w:val="006954DA"/>
    <w:rsid w:val="006A11EE"/>
    <w:rsid w:val="006A77C8"/>
    <w:rsid w:val="006C744F"/>
    <w:rsid w:val="006D4E28"/>
    <w:rsid w:val="006E63A7"/>
    <w:rsid w:val="006E6CAE"/>
    <w:rsid w:val="006F2EA2"/>
    <w:rsid w:val="006F401F"/>
    <w:rsid w:val="006F7E5C"/>
    <w:rsid w:val="00715927"/>
    <w:rsid w:val="007172F3"/>
    <w:rsid w:val="00717339"/>
    <w:rsid w:val="007234FA"/>
    <w:rsid w:val="0073084D"/>
    <w:rsid w:val="00757007"/>
    <w:rsid w:val="0076288E"/>
    <w:rsid w:val="00764397"/>
    <w:rsid w:val="007672C9"/>
    <w:rsid w:val="00772A78"/>
    <w:rsid w:val="0078155F"/>
    <w:rsid w:val="007825A1"/>
    <w:rsid w:val="0078266D"/>
    <w:rsid w:val="00784ABF"/>
    <w:rsid w:val="00784B8D"/>
    <w:rsid w:val="00787138"/>
    <w:rsid w:val="00787356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34DC"/>
    <w:rsid w:val="00817257"/>
    <w:rsid w:val="0082318F"/>
    <w:rsid w:val="008321E5"/>
    <w:rsid w:val="0083695A"/>
    <w:rsid w:val="0084358C"/>
    <w:rsid w:val="00855E4D"/>
    <w:rsid w:val="008623FB"/>
    <w:rsid w:val="008718BA"/>
    <w:rsid w:val="00877DD5"/>
    <w:rsid w:val="00882432"/>
    <w:rsid w:val="00884A25"/>
    <w:rsid w:val="00894DC5"/>
    <w:rsid w:val="008B27E9"/>
    <w:rsid w:val="008C55B9"/>
    <w:rsid w:val="008D1769"/>
    <w:rsid w:val="008D3902"/>
    <w:rsid w:val="008D610B"/>
    <w:rsid w:val="008E3DA6"/>
    <w:rsid w:val="008F1D12"/>
    <w:rsid w:val="008F2DD2"/>
    <w:rsid w:val="008F3465"/>
    <w:rsid w:val="009043AB"/>
    <w:rsid w:val="009061AC"/>
    <w:rsid w:val="00910AFA"/>
    <w:rsid w:val="009165CB"/>
    <w:rsid w:val="009256BF"/>
    <w:rsid w:val="00926A80"/>
    <w:rsid w:val="00927055"/>
    <w:rsid w:val="00940641"/>
    <w:rsid w:val="00944A27"/>
    <w:rsid w:val="00951A6F"/>
    <w:rsid w:val="0095279B"/>
    <w:rsid w:val="00952FD1"/>
    <w:rsid w:val="009549AE"/>
    <w:rsid w:val="00954E38"/>
    <w:rsid w:val="009565D5"/>
    <w:rsid w:val="00974662"/>
    <w:rsid w:val="009831D4"/>
    <w:rsid w:val="00986432"/>
    <w:rsid w:val="00991386"/>
    <w:rsid w:val="00997495"/>
    <w:rsid w:val="009B2500"/>
    <w:rsid w:val="009B3F6A"/>
    <w:rsid w:val="009B53A0"/>
    <w:rsid w:val="009C480D"/>
    <w:rsid w:val="009C6BD7"/>
    <w:rsid w:val="009D260B"/>
    <w:rsid w:val="009D2DE7"/>
    <w:rsid w:val="009D3EF9"/>
    <w:rsid w:val="009E0E4A"/>
    <w:rsid w:val="009E37B1"/>
    <w:rsid w:val="009F28BB"/>
    <w:rsid w:val="009F5971"/>
    <w:rsid w:val="00A02A59"/>
    <w:rsid w:val="00A0633A"/>
    <w:rsid w:val="00A07AF7"/>
    <w:rsid w:val="00A23971"/>
    <w:rsid w:val="00A27128"/>
    <w:rsid w:val="00A276D6"/>
    <w:rsid w:val="00A306E1"/>
    <w:rsid w:val="00A31B5D"/>
    <w:rsid w:val="00A355F3"/>
    <w:rsid w:val="00A43089"/>
    <w:rsid w:val="00A63E36"/>
    <w:rsid w:val="00A64B5D"/>
    <w:rsid w:val="00A72A53"/>
    <w:rsid w:val="00A73957"/>
    <w:rsid w:val="00A77FFE"/>
    <w:rsid w:val="00A81D96"/>
    <w:rsid w:val="00A9005F"/>
    <w:rsid w:val="00A901F1"/>
    <w:rsid w:val="00A95712"/>
    <w:rsid w:val="00A96691"/>
    <w:rsid w:val="00A967B3"/>
    <w:rsid w:val="00AC4EB1"/>
    <w:rsid w:val="00AC522A"/>
    <w:rsid w:val="00AD1DBB"/>
    <w:rsid w:val="00AD7EDF"/>
    <w:rsid w:val="00AE2844"/>
    <w:rsid w:val="00AE5E47"/>
    <w:rsid w:val="00AF0C02"/>
    <w:rsid w:val="00B04710"/>
    <w:rsid w:val="00B100DF"/>
    <w:rsid w:val="00B16C55"/>
    <w:rsid w:val="00B24292"/>
    <w:rsid w:val="00B276B6"/>
    <w:rsid w:val="00B36191"/>
    <w:rsid w:val="00B40534"/>
    <w:rsid w:val="00B4115C"/>
    <w:rsid w:val="00B45397"/>
    <w:rsid w:val="00B65AB5"/>
    <w:rsid w:val="00B677F6"/>
    <w:rsid w:val="00B701C8"/>
    <w:rsid w:val="00B70898"/>
    <w:rsid w:val="00B72449"/>
    <w:rsid w:val="00B76411"/>
    <w:rsid w:val="00B80636"/>
    <w:rsid w:val="00B81E0B"/>
    <w:rsid w:val="00B84E3E"/>
    <w:rsid w:val="00BA5883"/>
    <w:rsid w:val="00BB1683"/>
    <w:rsid w:val="00BE03DF"/>
    <w:rsid w:val="00BE4317"/>
    <w:rsid w:val="00BF0683"/>
    <w:rsid w:val="00BF5C6A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55FA"/>
    <w:rsid w:val="00C955A4"/>
    <w:rsid w:val="00CA4A00"/>
    <w:rsid w:val="00CD232D"/>
    <w:rsid w:val="00CD393C"/>
    <w:rsid w:val="00CE18F8"/>
    <w:rsid w:val="00CE6EC7"/>
    <w:rsid w:val="00D212CF"/>
    <w:rsid w:val="00D24CA4"/>
    <w:rsid w:val="00D24CDB"/>
    <w:rsid w:val="00D27CC6"/>
    <w:rsid w:val="00D452BE"/>
    <w:rsid w:val="00D46C85"/>
    <w:rsid w:val="00D67853"/>
    <w:rsid w:val="00D80107"/>
    <w:rsid w:val="00D86551"/>
    <w:rsid w:val="00D937CF"/>
    <w:rsid w:val="00D945D4"/>
    <w:rsid w:val="00D9474E"/>
    <w:rsid w:val="00D965F4"/>
    <w:rsid w:val="00DA0748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D6EB9"/>
    <w:rsid w:val="00DE18E5"/>
    <w:rsid w:val="00DE57BF"/>
    <w:rsid w:val="00DF7BD7"/>
    <w:rsid w:val="00DF7E49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44B5A"/>
    <w:rsid w:val="00E539E9"/>
    <w:rsid w:val="00E542F1"/>
    <w:rsid w:val="00E671E2"/>
    <w:rsid w:val="00E80D4D"/>
    <w:rsid w:val="00E827BA"/>
    <w:rsid w:val="00E8513A"/>
    <w:rsid w:val="00E90421"/>
    <w:rsid w:val="00E979FE"/>
    <w:rsid w:val="00EA5AF1"/>
    <w:rsid w:val="00EB640D"/>
    <w:rsid w:val="00EC05EE"/>
    <w:rsid w:val="00EC44EB"/>
    <w:rsid w:val="00ED5467"/>
    <w:rsid w:val="00ED6F53"/>
    <w:rsid w:val="00EE214A"/>
    <w:rsid w:val="00EE4BF7"/>
    <w:rsid w:val="00EF461F"/>
    <w:rsid w:val="00EF7E0E"/>
    <w:rsid w:val="00F12261"/>
    <w:rsid w:val="00F12448"/>
    <w:rsid w:val="00F255B4"/>
    <w:rsid w:val="00F4296B"/>
    <w:rsid w:val="00F45A23"/>
    <w:rsid w:val="00F540E5"/>
    <w:rsid w:val="00F61719"/>
    <w:rsid w:val="00F650FB"/>
    <w:rsid w:val="00F71DE2"/>
    <w:rsid w:val="00F7245D"/>
    <w:rsid w:val="00F75768"/>
    <w:rsid w:val="00F76EF9"/>
    <w:rsid w:val="00F85BE3"/>
    <w:rsid w:val="00F94E5B"/>
    <w:rsid w:val="00FA1C0D"/>
    <w:rsid w:val="00FA1E42"/>
    <w:rsid w:val="00FB2562"/>
    <w:rsid w:val="00FB2615"/>
    <w:rsid w:val="00FB635D"/>
    <w:rsid w:val="00FC3C02"/>
    <w:rsid w:val="00FC3E53"/>
    <w:rsid w:val="00FD011E"/>
    <w:rsid w:val="00FD7239"/>
    <w:rsid w:val="00FE1524"/>
    <w:rsid w:val="00FE4801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367533-C593-4EE8-A9AC-C10CC1F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59"/>
    <w:rsid w:val="004F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01E7-B33F-4BD9-9982-97557722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2958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2024-04-19T14:43:00Z</cp:lastPrinted>
  <dcterms:created xsi:type="dcterms:W3CDTF">2025-06-02T09:21:00Z</dcterms:created>
  <dcterms:modified xsi:type="dcterms:W3CDTF">2025-06-02T09:21:00Z</dcterms:modified>
</cp:coreProperties>
</file>